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77255" w14:textId="5F34D5D8" w:rsidR="00601B69" w:rsidRPr="00801C23" w:rsidRDefault="00471ED6" w:rsidP="00A844F4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</w:t>
      </w:r>
      <w:r w:rsidR="006608E8" w:rsidRPr="00801C23">
        <w:rPr>
          <w:rFonts w:ascii="Arial" w:hAnsi="Arial" w:cs="Arial"/>
          <w:b/>
          <w:sz w:val="20"/>
          <w:szCs w:val="20"/>
        </w:rPr>
        <w:t>otes to Required Supplementary Information</w:t>
      </w:r>
    </w:p>
    <w:p w14:paraId="1899FDF3" w14:textId="77777777" w:rsidR="006608E8" w:rsidRPr="00801C23" w:rsidRDefault="006608E8" w:rsidP="00A844F4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801C23">
        <w:rPr>
          <w:rFonts w:ascii="Arial" w:hAnsi="Arial" w:cs="Arial"/>
          <w:b/>
          <w:sz w:val="20"/>
          <w:szCs w:val="20"/>
        </w:rPr>
        <w:t xml:space="preserve">for the Year Ended June 30, </w:t>
      </w:r>
      <w:r w:rsidR="00A844F4" w:rsidRPr="00801C23">
        <w:rPr>
          <w:rFonts w:ascii="Arial" w:hAnsi="Arial" w:cs="Arial"/>
          <w:b/>
          <w:sz w:val="20"/>
          <w:szCs w:val="20"/>
        </w:rPr>
        <w:t>20</w:t>
      </w:r>
      <w:r w:rsidRPr="00801C23">
        <w:rPr>
          <w:rFonts w:ascii="Arial" w:hAnsi="Arial" w:cs="Arial"/>
          <w:b/>
          <w:sz w:val="20"/>
          <w:szCs w:val="20"/>
        </w:rPr>
        <w:t>__</w:t>
      </w:r>
    </w:p>
    <w:p w14:paraId="66B0094C" w14:textId="77777777" w:rsidR="0001780D" w:rsidRPr="00801C23" w:rsidRDefault="00647CF7" w:rsidP="00A844F4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OPEB S</w:t>
      </w:r>
      <w:r w:rsidR="0001780D" w:rsidRPr="00801C23">
        <w:rPr>
          <w:rFonts w:ascii="Arial" w:hAnsi="Arial" w:cs="Arial"/>
          <w:sz w:val="20"/>
          <w:szCs w:val="20"/>
        </w:rPr>
        <w:t>chedu</w:t>
      </w:r>
      <w:r>
        <w:rPr>
          <w:rFonts w:ascii="Arial" w:hAnsi="Arial" w:cs="Arial"/>
          <w:sz w:val="20"/>
          <w:szCs w:val="20"/>
        </w:rPr>
        <w:t>le</w:t>
      </w:r>
      <w:r w:rsidR="009D354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(Insert specific titles of </w:t>
      </w:r>
      <w:r w:rsidR="00377C4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chedules)</w:t>
      </w:r>
      <w:r w:rsidR="0001780D" w:rsidRPr="00801C23">
        <w:rPr>
          <w:rFonts w:ascii="Arial" w:hAnsi="Arial" w:cs="Arial"/>
          <w:sz w:val="20"/>
          <w:szCs w:val="20"/>
        </w:rPr>
        <w:t xml:space="preserve">  </w:t>
      </w:r>
    </w:p>
    <w:p w14:paraId="0A61A764" w14:textId="77777777" w:rsidR="006608E8" w:rsidRPr="00801C23" w:rsidRDefault="006608E8" w:rsidP="006608E8">
      <w:pPr>
        <w:jc w:val="center"/>
        <w:rPr>
          <w:rFonts w:ascii="Arial" w:hAnsi="Arial" w:cs="Arial"/>
          <w:b/>
          <w:sz w:val="20"/>
          <w:szCs w:val="20"/>
        </w:rPr>
      </w:pPr>
    </w:p>
    <w:p w14:paraId="5F5F67B1" w14:textId="77777777" w:rsidR="00647CF7" w:rsidRPr="002F6161" w:rsidRDefault="00647CF7" w:rsidP="00647CF7">
      <w:pPr>
        <w:rPr>
          <w:rFonts w:ascii="Arial" w:hAnsi="Arial"/>
          <w:b/>
          <w:caps/>
          <w:sz w:val="20"/>
          <w:szCs w:val="20"/>
        </w:rPr>
      </w:pPr>
      <w:r w:rsidRPr="002F6161">
        <w:rPr>
          <w:rFonts w:ascii="Arial" w:hAnsi="Arial"/>
          <w:b/>
          <w:caps/>
          <w:sz w:val="20"/>
          <w:szCs w:val="20"/>
        </w:rPr>
        <w:t>(NOTE:  GASB Statement No. 75 Accounting and Financial Reporting for Postemployment Benefits Other Than Pensions is effective for fiscal years beginning after June 15, 2017.   GASB 75 requires specific note</w:t>
      </w:r>
      <w:r>
        <w:rPr>
          <w:rFonts w:ascii="Arial" w:hAnsi="Arial"/>
          <w:b/>
          <w:caps/>
          <w:sz w:val="20"/>
          <w:szCs w:val="20"/>
        </w:rPr>
        <w:t xml:space="preserve">s to required supplementary information </w:t>
      </w:r>
      <w:r w:rsidRPr="002F6161">
        <w:rPr>
          <w:rFonts w:ascii="Arial" w:hAnsi="Arial"/>
          <w:b/>
          <w:caps/>
          <w:sz w:val="20"/>
          <w:szCs w:val="20"/>
        </w:rPr>
        <w:t xml:space="preserve">of which examples are not currently provided in this section.  The preparer should CONSULT AND REVIEW THE APPLICABLE GASB REQUIREMENTS TO ASSURE THAT PROPER </w:t>
      </w:r>
      <w:r>
        <w:rPr>
          <w:rFonts w:ascii="Arial" w:hAnsi="Arial"/>
          <w:b/>
          <w:caps/>
          <w:sz w:val="20"/>
          <w:szCs w:val="20"/>
        </w:rPr>
        <w:t xml:space="preserve">notes to required supplementary information </w:t>
      </w:r>
      <w:r w:rsidR="005F7675">
        <w:rPr>
          <w:rFonts w:ascii="Arial" w:hAnsi="Arial"/>
          <w:b/>
          <w:caps/>
          <w:sz w:val="20"/>
          <w:szCs w:val="20"/>
        </w:rPr>
        <w:t>are</w:t>
      </w:r>
      <w:r w:rsidRPr="002F6161">
        <w:rPr>
          <w:rFonts w:ascii="Arial" w:hAnsi="Arial"/>
          <w:b/>
          <w:caps/>
          <w:sz w:val="20"/>
          <w:szCs w:val="20"/>
        </w:rPr>
        <w:t xml:space="preserve"> PRESENTED.)</w:t>
      </w:r>
    </w:p>
    <w:sectPr w:rsidR="00647CF7" w:rsidRPr="002F6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8E8"/>
    <w:rsid w:val="0001780D"/>
    <w:rsid w:val="00260052"/>
    <w:rsid w:val="002F4EBF"/>
    <w:rsid w:val="0030459C"/>
    <w:rsid w:val="003051F2"/>
    <w:rsid w:val="00321811"/>
    <w:rsid w:val="003430D2"/>
    <w:rsid w:val="00377C46"/>
    <w:rsid w:val="00471ED6"/>
    <w:rsid w:val="005F7675"/>
    <w:rsid w:val="00601B69"/>
    <w:rsid w:val="00647CF7"/>
    <w:rsid w:val="006608E8"/>
    <w:rsid w:val="00801C23"/>
    <w:rsid w:val="008B5678"/>
    <w:rsid w:val="009D3545"/>
    <w:rsid w:val="00A844F4"/>
    <w:rsid w:val="00B52C62"/>
    <w:rsid w:val="00B55537"/>
    <w:rsid w:val="00BD0A33"/>
    <w:rsid w:val="00C12D8A"/>
    <w:rsid w:val="00D02A5A"/>
    <w:rsid w:val="00DA31FC"/>
    <w:rsid w:val="00E25AB3"/>
    <w:rsid w:val="00EB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E13CF"/>
  <w15:docId w15:val="{E3845DE7-792D-4D8E-A83A-07154EA9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08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Fortin, Rod</dc:creator>
  <cp:lastModifiedBy>Fortin, Rod</cp:lastModifiedBy>
  <cp:revision>9</cp:revision>
  <dcterms:created xsi:type="dcterms:W3CDTF">2019-02-06T18:31:00Z</dcterms:created>
  <dcterms:modified xsi:type="dcterms:W3CDTF">2025-12-30T01:09:00Z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2025-12-30T01:09:34Z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7a126b5e-5827-414a-8bf3-a2f02f1f4c83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